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7" w:line="376" w:lineRule="auto"/>
        <w:ind w:left="426" w:right="689" w:firstLine="0"/>
        <w:jc w:val="center"/>
        <w:rPr>
          <w:b w:val="1"/>
          <w:sz w:val="28"/>
          <w:szCs w:val="28"/>
        </w:rPr>
      </w:pPr>
      <w:r w:rsidDel="00000000" w:rsidR="00000000" w:rsidRPr="00000000">
        <w:rPr>
          <w:b w:val="1"/>
          <w:sz w:val="28"/>
          <w:szCs w:val="28"/>
          <w:rtl w:val="0"/>
        </w:rPr>
        <w:t xml:space="preserve">HACI MUZAFFER BAKBAK MESLEKİ VE TEKNİK ANADOLU LİSESİ</w:t>
      </w:r>
    </w:p>
    <w:p w:rsidR="00000000" w:rsidDel="00000000" w:rsidP="00000000" w:rsidRDefault="00000000" w:rsidRPr="00000000" w14:paraId="00000002">
      <w:pPr>
        <w:spacing w:before="67" w:line="376" w:lineRule="auto"/>
        <w:ind w:left="622" w:right="937" w:firstLine="0"/>
        <w:jc w:val="center"/>
        <w:rPr>
          <w:b w:val="1"/>
          <w:sz w:val="28"/>
          <w:szCs w:val="28"/>
        </w:rPr>
      </w:pPr>
      <w:r w:rsidDel="00000000" w:rsidR="00000000" w:rsidRPr="00000000">
        <w:rPr>
          <w:b w:val="1"/>
          <w:sz w:val="28"/>
          <w:szCs w:val="28"/>
          <w:rtl w:val="0"/>
        </w:rPr>
        <w:t xml:space="preserve">2023-2024 EĞİTİM ÖĞRETİM YILI USTA ÖĞRETİCİ ALIMI</w:t>
      </w:r>
    </w:p>
    <w:p w:rsidR="00000000" w:rsidDel="00000000" w:rsidP="00000000" w:rsidRDefault="00000000" w:rsidRPr="00000000" w14:paraId="00000003">
      <w:pPr>
        <w:pStyle w:val="Heading1"/>
        <w:ind w:right="937" w:firstLine="620"/>
        <w:rPr>
          <w:u w:val="none"/>
        </w:rPr>
      </w:pPr>
      <w:r w:rsidDel="00000000" w:rsidR="00000000" w:rsidRPr="00000000">
        <w:rPr>
          <w:u w:val="single"/>
          <w:rtl w:val="0"/>
        </w:rPr>
        <w:t xml:space="preserve">İLAN METNİ</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59" w:lineRule="auto"/>
        <w:ind w:left="112" w:right="431"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Okulumuz uygulama birimlerinde eğitim öğretim faaliyetlerinin verimli sürdürülebilmesi için aşağıda belirtilen alan ve dallarda kadrosuz usta öğretici görevlendirilecektir.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112" w:right="428"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Eğitim ve öğretim faaliyetleri kurumumuzda görevli kadrolu öğretmenlerce yapılmaktadır. Görevlendirilen usta öğreticiler baklava üretim atölyelerinde öğrenci eğitimlerinde çalışacaktır. Aşağıdaki alanlarda yeterlilikleri olanlar, takvimde belirlenen sürelerde beceri sınavına alınacaktır. Sınavda başarılı olanlar puan üstünlüğüne göre baklava üretim atölyelerinde görevlendirilmek üzere istihdam edilecektir.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82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Müracaatların kurumumuza şahsen yapılmasını rica ederim.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9">
      <w:pPr>
        <w:ind w:left="112" w:right="1068" w:firstLine="0"/>
        <w:rPr>
          <w:b w:val="1"/>
        </w:rPr>
      </w:pPr>
      <w:r w:rsidDel="00000000" w:rsidR="00000000" w:rsidRPr="00000000">
        <w:rPr>
          <w:b w:val="1"/>
          <w:u w:val="single"/>
          <w:rtl w:val="0"/>
        </w:rPr>
        <w:t xml:space="preserve">Not: Sınavlarda 70 Puan Altı Alanlar Başarısız Sayılacak ve İşe Yerleştirmelerde Değerlendirmeye</w:t>
      </w:r>
      <w:r w:rsidDel="00000000" w:rsidR="00000000" w:rsidRPr="00000000">
        <w:rPr>
          <w:b w:val="1"/>
          <w:rtl w:val="0"/>
        </w:rPr>
        <w:t xml:space="preserve"> </w:t>
      </w:r>
      <w:r w:rsidDel="00000000" w:rsidR="00000000" w:rsidRPr="00000000">
        <w:rPr>
          <w:b w:val="1"/>
          <w:u w:val="single"/>
          <w:rtl w:val="0"/>
        </w:rPr>
        <w:t xml:space="preserve">Alınmayacaktır.</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6379" w:right="1497" w:firstLine="36.00000000000023"/>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Halime Ebru GÜLNAR   Okul Müdürü</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spacing w:before="86" w:lineRule="auto"/>
        <w:ind w:left="622" w:firstLine="0"/>
        <w:rPr>
          <w:u w:val="none"/>
        </w:rPr>
      </w:pPr>
      <w:r w:rsidDel="00000000" w:rsidR="00000000" w:rsidRPr="00000000">
        <w:rPr>
          <w:u w:val="single"/>
          <w:rtl w:val="0"/>
        </w:rPr>
        <w:t xml:space="preserve">SÜREÇ TAKVİMİ</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1"/>
        <w:tblW w:w="10243.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1"/>
        <w:gridCol w:w="5012"/>
        <w:tblGridChange w:id="0">
          <w:tblGrid>
            <w:gridCol w:w="5231"/>
            <w:gridCol w:w="5012"/>
          </w:tblGrid>
        </w:tblGridChange>
      </w:tblGrid>
      <w:tr>
        <w:trPr>
          <w:cantSplit w:val="0"/>
          <w:trHeight w:val="549" w:hRule="atLeast"/>
          <w:tblHeader w:val="0"/>
        </w:trPr>
        <w:tc>
          <w:tcPr>
            <w:shd w:fill="d9d9d9"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7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Usta Öğretici Alım İlanı ve Resmi Başvuruların Alınması</w:t>
            </w:r>
          </w:p>
        </w:tc>
        <w:tc>
          <w:tcPr>
            <w:shd w:fill="d9d9d9"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21-23 Mart 2024</w:t>
            </w:r>
          </w:p>
        </w:tc>
      </w:tr>
      <w:tr>
        <w:trPr>
          <w:cantSplit w:val="0"/>
          <w:trHeight w:val="556"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7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Beceri Sınavı Tarihlerinin İlanı</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Mart 2024</w:t>
            </w:r>
          </w:p>
        </w:tc>
      </w:tr>
      <w:tr>
        <w:trPr>
          <w:cantSplit w:val="0"/>
          <w:trHeight w:val="705" w:hRule="atLeast"/>
          <w:tblHeader w:val="0"/>
        </w:trPr>
        <w:tc>
          <w:tcPr>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40" w:lineRule="auto"/>
              <w:ind w:left="7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Beceri Sınavları</w:t>
            </w:r>
          </w:p>
        </w:tc>
        <w:tc>
          <w:tcPr>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Mart 2024(Pazartesi)</w:t>
            </w:r>
          </w:p>
        </w:tc>
      </w:tr>
      <w:tr>
        <w:trPr>
          <w:cantSplit w:val="0"/>
          <w:trHeight w:val="558"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7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Sınav Sonuçlanın İlanı</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Mart 2024</w:t>
            </w:r>
          </w:p>
        </w:tc>
      </w:tr>
      <w:tr>
        <w:trPr>
          <w:cantSplit w:val="0"/>
          <w:trHeight w:val="553" w:hRule="atLeast"/>
          <w:tblHeader w:val="0"/>
        </w:trPr>
        <w:tc>
          <w:tcPr>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7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Değerlendirme Sonuçlarına İtiraz</w:t>
            </w:r>
          </w:p>
        </w:tc>
        <w:tc>
          <w:tcPr>
            <w:shd w:fill="d9d9d9"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Mart 20224</w:t>
            </w:r>
          </w:p>
        </w:tc>
      </w:tr>
      <w:tr>
        <w:trPr>
          <w:cantSplit w:val="0"/>
          <w:trHeight w:val="688" w:hRule="atLeast"/>
          <w:tblHeader w:val="0"/>
        </w:trPr>
        <w:tc>
          <w:tcPr>
            <w:tcBorders>
              <w:bottom w:color="000000" w:space="0" w:sz="6" w:val="single"/>
            </w:tcBorders>
            <w:shd w:fill="d9d9d9"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7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Kesin Sonuçların İlanı</w:t>
            </w:r>
          </w:p>
        </w:tc>
        <w:tc>
          <w:tcPr>
            <w:tcBorders>
              <w:bottom w:color="000000" w:space="0" w:sz="6" w:val="single"/>
            </w:tcBorders>
            <w:shd w:fill="d9d9d9"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30 Mart 2024(17:00)</w:t>
            </w:r>
          </w:p>
        </w:tc>
      </w:tr>
      <w:tr>
        <w:trPr>
          <w:cantSplit w:val="0"/>
          <w:trHeight w:val="558" w:hRule="atLeast"/>
          <w:tblHeader w:val="0"/>
        </w:trPr>
        <w:tc>
          <w:tcPr>
            <w:tcBorders>
              <w:top w:color="000000" w:space="0" w:sz="6"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7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İşe Başlama</w:t>
            </w:r>
          </w:p>
        </w:tc>
        <w:tc>
          <w:tcPr>
            <w:tcBorders>
              <w:top w:color="000000" w:space="0" w:sz="6"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7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01.04.2024</w:t>
            </w:r>
          </w:p>
        </w:tc>
      </w:tr>
    </w:tbl>
    <w:p w:rsidR="00000000" w:rsidDel="00000000" w:rsidP="00000000" w:rsidRDefault="00000000" w:rsidRPr="00000000" w14:paraId="00000020">
      <w:pPr>
        <w:rPr>
          <w:sz w:val="28"/>
          <w:szCs w:val="28"/>
        </w:rPr>
        <w:sectPr>
          <w:pgSz w:h="16840" w:w="11910" w:orient="portrait"/>
          <w:pgMar w:bottom="280" w:top="560" w:left="1020" w:right="420" w:header="708" w:footer="708"/>
          <w:pgNumType w:start="1"/>
        </w:sectPr>
      </w:pPr>
      <w:r w:rsidDel="00000000" w:rsidR="00000000" w:rsidRPr="00000000">
        <w:rPr>
          <w:rtl w:val="0"/>
        </w:rPr>
      </w:r>
    </w:p>
    <w:p w:rsidR="00000000" w:rsidDel="00000000" w:rsidP="00000000" w:rsidRDefault="00000000" w:rsidRPr="00000000" w14:paraId="00000021">
      <w:pPr>
        <w:spacing w:before="69" w:lineRule="auto"/>
        <w:ind w:left="112" w:firstLine="0"/>
        <w:rPr>
          <w:sz w:val="20"/>
          <w:szCs w:val="20"/>
        </w:rPr>
      </w:pPr>
      <w:r w:rsidDel="00000000" w:rsidR="00000000" w:rsidRPr="00000000">
        <w:rPr>
          <w:b w:val="1"/>
          <w:sz w:val="28"/>
          <w:szCs w:val="28"/>
          <w:u w:val="single"/>
          <w:rtl w:val="0"/>
        </w:rPr>
        <w:t xml:space="preserve">BAŞVURU YAPILACAK ALANLAR VE DALLARI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10079.999999999998"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2"/>
        <w:gridCol w:w="3119"/>
        <w:gridCol w:w="3119"/>
        <w:tblGridChange w:id="0">
          <w:tblGrid>
            <w:gridCol w:w="3842"/>
            <w:gridCol w:w="3119"/>
            <w:gridCol w:w="3119"/>
          </w:tblGrid>
        </w:tblGridChange>
      </w:tblGrid>
      <w:tr>
        <w:trPr>
          <w:cantSplit w:val="0"/>
          <w:trHeight w:val="460" w:hRule="atLeast"/>
          <w:tblHeader w:val="0"/>
        </w:trPr>
        <w:tc>
          <w:tcPr>
            <w:vMerge w:val="restart"/>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44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YİYECEK İÇECEK HİZMETLERİ</w:t>
            </w:r>
          </w:p>
        </w:tc>
        <w:tc>
          <w:tcPr>
            <w:shd w:fill="auto"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719" w:right="70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719" w:right="70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Kontenjan Sayısı</w:t>
            </w:r>
          </w:p>
        </w:tc>
      </w:tr>
      <w:tr>
        <w:trPr>
          <w:cantSplit w:val="0"/>
          <w:trHeight w:val="426" w:hRule="atLeast"/>
          <w:tblHeader w:val="0"/>
        </w:trPr>
        <w:tc>
          <w:tcPr>
            <w:vMerge w:val="continue"/>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8" w:right="70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TATLI VE PASTACILIK</w:t>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8" w:right="70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3</w:t>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MEB Mesleki Ve Teknik Genel Müdürlüğünün Ustalık Beceri Sınavı Değerlendirme Kriterlerine göre baraj altında kalanlar değerlendirilmeyecektir.</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Kişiler sadece tek bir alanda başvuru yapacaktır.</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Kişiler hangi alanda görev almak istediklerini dilekçe ile belirtecektir.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BAŞVURU ALANLARI İÇİN ARANAN NİTELİKLER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YİYECEK İÇECEK HİZMETLERİ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Tatlı ve Pastacılık Alanında Aranan Nitelikler;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Pasta, kurabiye, börek ve baklava üretiminde tüm üretim aşamalarında yeterli donanıma ve gerekli özel yeteneklere sahip olmak. Tatlı ve pasta yapım alanında ustalık ve usta öğreticilik belgesi olması tercih sebebi olacaktır.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Başvuruda İstenen Belgeler: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Nüfus Cüzdanı</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Sabıka Kaydı</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Başvuru Dilekçesi</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Ustalık Belgesi</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Usta öğreticilik Belgesi</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Kalfalık Belgesi</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40" w:w="11910" w:orient="portrait"/>
      <w:pgMar w:bottom="567" w:top="567" w:left="1021" w:right="4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4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 w:lineRule="auto"/>
      <w:ind w:left="620" w:right="620"/>
      <w:jc w:val="center"/>
    </w:pPr>
    <w:rPr>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